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A4621" w14:textId="77777777" w:rsidR="00F91083" w:rsidRPr="00F91083" w:rsidRDefault="00F91083" w:rsidP="00F9108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lang w:val="ro-RO"/>
        </w:rPr>
      </w:pPr>
      <w:bookmarkStart w:id="0" w:name="_Hlk102147422"/>
      <w:r w:rsidRPr="00F91083">
        <w:rPr>
          <w:rFonts w:ascii="Times New Roman" w:hAnsi="Times New Roman" w:cs="Times New Roman"/>
          <w:b/>
          <w:bCs/>
          <w:color w:val="000000"/>
          <w:lang w:val="ro-RO"/>
        </w:rPr>
        <w:t>FONDUL SOCIAL EUROPEAN</w:t>
      </w:r>
    </w:p>
    <w:p w14:paraId="4A11187C" w14:textId="77777777" w:rsidR="00F91083" w:rsidRPr="00F91083" w:rsidRDefault="00F91083" w:rsidP="00F91083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 xml:space="preserve">Programul Operational Capital Uman 2014-2020 </w:t>
      </w:r>
    </w:p>
    <w:p w14:paraId="0CE5253E" w14:textId="77777777" w:rsidR="00F91083" w:rsidRPr="00F91083" w:rsidRDefault="00F91083" w:rsidP="00F91083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Axa prioritara 2 - Imbunatatirea situatiei tinerilor din categoria NEETs</w:t>
      </w:r>
    </w:p>
    <w:p w14:paraId="4DD266FB" w14:textId="77777777" w:rsidR="00F91083" w:rsidRPr="00F91083" w:rsidRDefault="00F91083" w:rsidP="00F91083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Titlul proiectului: „Succes in cariera pentru TINEri!”</w:t>
      </w:r>
    </w:p>
    <w:p w14:paraId="1BC59283" w14:textId="77777777" w:rsidR="00F91083" w:rsidRPr="00F91083" w:rsidRDefault="00F91083" w:rsidP="00F91083">
      <w:pPr>
        <w:spacing w:after="0" w:line="240" w:lineRule="auto"/>
        <w:rPr>
          <w:rFonts w:ascii="Times New Roman" w:hAnsi="Times New Roman" w:cs="Times New Roman"/>
          <w:color w:val="7030A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Contract POCU/909/2/4/150095, nr. 14416 din 23.09.2021</w:t>
      </w:r>
    </w:p>
    <w:bookmarkEnd w:id="0"/>
    <w:p w14:paraId="09741181" w14:textId="77777777" w:rsidR="00557131" w:rsidRPr="00F91083" w:rsidRDefault="00557131" w:rsidP="0028675C">
      <w:pPr>
        <w:jc w:val="both"/>
        <w:rPr>
          <w:rFonts w:ascii="Times New Roman" w:eastAsia="Calibri" w:hAnsi="Times New Roman" w:cs="Times New Roman"/>
          <w:i/>
          <w:lang w:val="ro-RO"/>
        </w:rPr>
      </w:pPr>
    </w:p>
    <w:p w14:paraId="44D03D35" w14:textId="77777777" w:rsidR="0028675C" w:rsidRPr="00F91083" w:rsidRDefault="0028675C" w:rsidP="0028675C">
      <w:pPr>
        <w:jc w:val="both"/>
        <w:rPr>
          <w:rFonts w:ascii="Times New Roman" w:eastAsia="Calibri" w:hAnsi="Times New Roman" w:cs="Times New Roman"/>
          <w:i/>
          <w:lang w:val="ro-RO"/>
        </w:rPr>
      </w:pPr>
    </w:p>
    <w:p w14:paraId="03C8EEB4" w14:textId="77777777" w:rsidR="0028675C" w:rsidRPr="00F91083" w:rsidRDefault="0028675C" w:rsidP="002867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F91083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OPIS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8505"/>
        <w:gridCol w:w="1204"/>
      </w:tblGrid>
      <w:tr w:rsidR="0028675C" w:rsidRPr="00F91083" w14:paraId="035CABBA" w14:textId="77777777" w:rsidTr="00022B56">
        <w:tc>
          <w:tcPr>
            <w:tcW w:w="675" w:type="dxa"/>
          </w:tcPr>
          <w:p w14:paraId="4E7A17B4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  <w:r w:rsidRPr="00F910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  <w:t>Nr. Crt</w:t>
            </w:r>
          </w:p>
        </w:tc>
        <w:tc>
          <w:tcPr>
            <w:tcW w:w="8505" w:type="dxa"/>
          </w:tcPr>
          <w:p w14:paraId="3CEC2397" w14:textId="77777777" w:rsidR="0028675C" w:rsidRPr="00F91083" w:rsidRDefault="0028675C" w:rsidP="00F9108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  <w:r w:rsidRPr="00F910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  <w:t>Denumire document</w:t>
            </w:r>
          </w:p>
        </w:tc>
        <w:tc>
          <w:tcPr>
            <w:tcW w:w="1204" w:type="dxa"/>
          </w:tcPr>
          <w:p w14:paraId="4A1E3178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  <w:r w:rsidRPr="00F910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  <w:t>Nr. pagini</w:t>
            </w:r>
          </w:p>
        </w:tc>
      </w:tr>
      <w:tr w:rsidR="0028675C" w:rsidRPr="00F91083" w14:paraId="4797E613" w14:textId="77777777" w:rsidTr="00022B56">
        <w:tc>
          <w:tcPr>
            <w:tcW w:w="675" w:type="dxa"/>
          </w:tcPr>
          <w:p w14:paraId="1534BDF6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23685378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7456F8E9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6E3D335D" w14:textId="77777777" w:rsidTr="00022B56">
        <w:tc>
          <w:tcPr>
            <w:tcW w:w="675" w:type="dxa"/>
          </w:tcPr>
          <w:p w14:paraId="2962423E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3994081C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7F07EDDD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297A0B59" w14:textId="77777777" w:rsidTr="00022B56">
        <w:tc>
          <w:tcPr>
            <w:tcW w:w="675" w:type="dxa"/>
          </w:tcPr>
          <w:p w14:paraId="3CE86F32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3BFEA71B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335D9DC3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15F08350" w14:textId="77777777" w:rsidTr="00022B56">
        <w:tc>
          <w:tcPr>
            <w:tcW w:w="675" w:type="dxa"/>
          </w:tcPr>
          <w:p w14:paraId="4A121013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31FF9254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349D69CC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7D934CED" w14:textId="77777777" w:rsidTr="00022B56">
        <w:tc>
          <w:tcPr>
            <w:tcW w:w="675" w:type="dxa"/>
          </w:tcPr>
          <w:p w14:paraId="46EA637D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28F77A91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3925E372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3412960B" w14:textId="77777777" w:rsidTr="00022B56">
        <w:tc>
          <w:tcPr>
            <w:tcW w:w="675" w:type="dxa"/>
          </w:tcPr>
          <w:p w14:paraId="16FB0900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379503DE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6AC21E55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06F683A4" w14:textId="77777777" w:rsidTr="00022B56">
        <w:tc>
          <w:tcPr>
            <w:tcW w:w="675" w:type="dxa"/>
          </w:tcPr>
          <w:p w14:paraId="481304CE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1CAC2064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12634FBB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1585DBD0" w14:textId="77777777" w:rsidTr="00022B56">
        <w:tc>
          <w:tcPr>
            <w:tcW w:w="675" w:type="dxa"/>
          </w:tcPr>
          <w:p w14:paraId="3A24E1BA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33F46A6C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42A38082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227CCFCA" w14:textId="77777777" w:rsidTr="00022B56">
        <w:tc>
          <w:tcPr>
            <w:tcW w:w="675" w:type="dxa"/>
          </w:tcPr>
          <w:p w14:paraId="4B4E7335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1BA69E62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6216DF2E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158DE5EC" w14:textId="77777777" w:rsidTr="00022B56">
        <w:tc>
          <w:tcPr>
            <w:tcW w:w="675" w:type="dxa"/>
          </w:tcPr>
          <w:p w14:paraId="293C3753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062334D0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0FADB1E2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53C9E38F" w14:textId="77777777" w:rsidTr="00022B56">
        <w:tc>
          <w:tcPr>
            <w:tcW w:w="675" w:type="dxa"/>
          </w:tcPr>
          <w:p w14:paraId="7FBA58C3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2AEC1C5D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3F08E870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197AF19A" w14:textId="77777777" w:rsidTr="00022B56">
        <w:tc>
          <w:tcPr>
            <w:tcW w:w="675" w:type="dxa"/>
          </w:tcPr>
          <w:p w14:paraId="032BBABF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3FA7E40A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26E42562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28675C" w:rsidRPr="00F91083" w14:paraId="78FAF668" w14:textId="77777777" w:rsidTr="00022B56">
        <w:tc>
          <w:tcPr>
            <w:tcW w:w="675" w:type="dxa"/>
          </w:tcPr>
          <w:p w14:paraId="1C9361FC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8505" w:type="dxa"/>
          </w:tcPr>
          <w:p w14:paraId="5D22CD7F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204" w:type="dxa"/>
          </w:tcPr>
          <w:p w14:paraId="1B326FE2" w14:textId="77777777" w:rsidR="0028675C" w:rsidRPr="00F91083" w:rsidRDefault="0028675C" w:rsidP="00022B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t-IT"/>
              </w:rPr>
            </w:pPr>
          </w:p>
        </w:tc>
      </w:tr>
    </w:tbl>
    <w:p w14:paraId="4ECBF4A8" w14:textId="77777777" w:rsidR="0028675C" w:rsidRPr="00F91083" w:rsidRDefault="0028675C" w:rsidP="002867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</w:p>
    <w:p w14:paraId="0175BB0F" w14:textId="77777777" w:rsidR="0028675C" w:rsidRPr="00F91083" w:rsidRDefault="0028675C" w:rsidP="0028675C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sectPr w:rsidR="0028675C" w:rsidRPr="00F91083" w:rsidSect="007D74EB">
      <w:headerReference w:type="default" r:id="rId8"/>
      <w:footerReference w:type="default" r:id="rId9"/>
      <w:pgSz w:w="12240" w:h="15840"/>
      <w:pgMar w:top="186" w:right="900" w:bottom="1135" w:left="1134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6B87" w14:textId="77777777" w:rsidR="00F86D72" w:rsidRDefault="00AD689D">
      <w:pPr>
        <w:spacing w:after="0" w:line="240" w:lineRule="auto"/>
      </w:pPr>
      <w:r>
        <w:separator/>
      </w:r>
    </w:p>
  </w:endnote>
  <w:endnote w:type="continuationSeparator" w:id="0">
    <w:p w14:paraId="7BD9C4FF" w14:textId="77777777" w:rsidR="00F86D72" w:rsidRDefault="00AD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FF8E" w14:textId="726D5238" w:rsidR="00151332" w:rsidRDefault="00F13DE4" w:rsidP="00F91083">
    <w:pPr>
      <w:pStyle w:val="Footer"/>
      <w:jc w:val="center"/>
    </w:pPr>
    <w:sdt>
      <w:sdtPr>
        <w:id w:val="865415261"/>
        <w:docPartObj>
          <w:docPartGallery w:val="Page Numbers (Bottom of Page)"/>
          <w:docPartUnique/>
        </w:docPartObj>
      </w:sdtPr>
      <w:sdtEndPr/>
      <w:sdtContent>
        <w:r w:rsidR="00B3380D">
          <w:t xml:space="preserve">                                                                           </w:t>
        </w:r>
      </w:sdtContent>
    </w:sdt>
  </w:p>
  <w:p w14:paraId="46F49512" w14:textId="77777777" w:rsidR="00151332" w:rsidRDefault="00F13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5E2C0" w14:textId="77777777" w:rsidR="00F86D72" w:rsidRDefault="00AD689D">
      <w:pPr>
        <w:spacing w:after="0" w:line="240" w:lineRule="auto"/>
      </w:pPr>
      <w:r>
        <w:separator/>
      </w:r>
    </w:p>
  </w:footnote>
  <w:footnote w:type="continuationSeparator" w:id="0">
    <w:p w14:paraId="5D288141" w14:textId="77777777" w:rsidR="00F86D72" w:rsidRDefault="00AD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Ind w:w="392" w:type="dxa"/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151332" w:rsidRPr="00D52A16" w14:paraId="743FC0CA" w14:textId="77777777" w:rsidTr="00366FD3">
      <w:tc>
        <w:tcPr>
          <w:tcW w:w="3284" w:type="dxa"/>
          <w:shd w:val="clear" w:color="auto" w:fill="auto"/>
        </w:tcPr>
        <w:p w14:paraId="555B18C9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28"/>
              <w:szCs w:val="28"/>
            </w:rPr>
          </w:pPr>
          <w:r>
            <w:rPr>
              <w:rFonts w:cs="Arial"/>
              <w:b/>
              <w:noProof/>
              <w:color w:val="000000"/>
              <w:sz w:val="28"/>
              <w:szCs w:val="28"/>
            </w:rPr>
            <w:drawing>
              <wp:inline distT="0" distB="0" distL="0" distR="0" wp14:anchorId="4FDB3994" wp14:editId="283CD57C">
                <wp:extent cx="1177997" cy="1101724"/>
                <wp:effectExtent l="0" t="0" r="3175" b="3810"/>
                <wp:docPr id="31" name="Imagin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248" cy="1098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4" w:type="dxa"/>
          <w:shd w:val="clear" w:color="auto" w:fill="auto"/>
        </w:tcPr>
        <w:p w14:paraId="22D2AD90" w14:textId="77777777" w:rsidR="00151332" w:rsidRPr="00D52A16" w:rsidRDefault="00F13DE4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  <w:p w14:paraId="07593F4A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40D6AD0B" wp14:editId="06B96547">
                <wp:extent cx="952689" cy="817724"/>
                <wp:effectExtent l="0" t="0" r="0" b="1905"/>
                <wp:docPr id="32" name="I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0426" cy="8157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5" w:type="dxa"/>
          <w:shd w:val="clear" w:color="auto" w:fill="auto"/>
        </w:tcPr>
        <w:p w14:paraId="05DDA26C" w14:textId="77777777" w:rsidR="00151332" w:rsidRPr="00C17543" w:rsidRDefault="00F13DE4" w:rsidP="00C17543">
          <w:pPr>
            <w:spacing w:after="0" w:line="240" w:lineRule="auto"/>
            <w:jc w:val="center"/>
            <w:rPr>
              <w:b/>
              <w:bCs/>
              <w:noProof/>
              <w:color w:val="000080"/>
              <w:sz w:val="10"/>
              <w:szCs w:val="10"/>
            </w:rPr>
          </w:pPr>
        </w:p>
        <w:p w14:paraId="22ACC6FA" w14:textId="77777777" w:rsidR="00151332" w:rsidRPr="00D52A16" w:rsidRDefault="00B3380D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116F05F3" wp14:editId="6B43F4BF">
                <wp:extent cx="1107735" cy="985559"/>
                <wp:effectExtent l="0" t="0" r="0" b="5080"/>
                <wp:docPr id="33" name="Imagin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966" cy="9866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95A3212" w14:textId="77777777" w:rsidR="00151332" w:rsidRPr="00D52A16" w:rsidRDefault="00F13DE4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</w:tc>
    </w:tr>
  </w:tbl>
  <w:p w14:paraId="4CD406EF" w14:textId="77777777" w:rsidR="00151332" w:rsidRDefault="00F13DE4" w:rsidP="00063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465F4"/>
    <w:multiLevelType w:val="hybridMultilevel"/>
    <w:tmpl w:val="CFACB3F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708F0E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53EF34F6"/>
    <w:multiLevelType w:val="multilevel"/>
    <w:tmpl w:val="E9FC0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E87491"/>
    <w:multiLevelType w:val="hybridMultilevel"/>
    <w:tmpl w:val="0DB40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85351"/>
    <w:multiLevelType w:val="hybridMultilevel"/>
    <w:tmpl w:val="3390A8FC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7BA95939"/>
    <w:multiLevelType w:val="multilevel"/>
    <w:tmpl w:val="6A245D1A"/>
    <w:lvl w:ilvl="0"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827861580">
    <w:abstractNumId w:val="0"/>
  </w:num>
  <w:num w:numId="2" w16cid:durableId="1965109749">
    <w:abstractNumId w:val="2"/>
  </w:num>
  <w:num w:numId="3" w16cid:durableId="277493530">
    <w:abstractNumId w:val="1"/>
  </w:num>
  <w:num w:numId="4" w16cid:durableId="1273709718">
    <w:abstractNumId w:val="4"/>
  </w:num>
  <w:num w:numId="5" w16cid:durableId="1306817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680"/>
    <w:rsid w:val="00001DC3"/>
    <w:rsid w:val="000176D2"/>
    <w:rsid w:val="00083863"/>
    <w:rsid w:val="00083D1B"/>
    <w:rsid w:val="000B4C18"/>
    <w:rsid w:val="000C70E5"/>
    <w:rsid w:val="00126D54"/>
    <w:rsid w:val="00140F6B"/>
    <w:rsid w:val="00171E19"/>
    <w:rsid w:val="00193983"/>
    <w:rsid w:val="001D281F"/>
    <w:rsid w:val="001E0C2D"/>
    <w:rsid w:val="00240E7B"/>
    <w:rsid w:val="0028675C"/>
    <w:rsid w:val="002F0C50"/>
    <w:rsid w:val="00380426"/>
    <w:rsid w:val="00396F0A"/>
    <w:rsid w:val="00407B2A"/>
    <w:rsid w:val="004C53D8"/>
    <w:rsid w:val="004E2E9B"/>
    <w:rsid w:val="004F3E6E"/>
    <w:rsid w:val="00526D1C"/>
    <w:rsid w:val="00557131"/>
    <w:rsid w:val="00576B90"/>
    <w:rsid w:val="006043B4"/>
    <w:rsid w:val="00672BBF"/>
    <w:rsid w:val="007607AF"/>
    <w:rsid w:val="00824499"/>
    <w:rsid w:val="00825F01"/>
    <w:rsid w:val="009417A7"/>
    <w:rsid w:val="009D5F43"/>
    <w:rsid w:val="00A40680"/>
    <w:rsid w:val="00A4733E"/>
    <w:rsid w:val="00A66F9F"/>
    <w:rsid w:val="00AD689D"/>
    <w:rsid w:val="00AF1A52"/>
    <w:rsid w:val="00B3380D"/>
    <w:rsid w:val="00B51B01"/>
    <w:rsid w:val="00B87063"/>
    <w:rsid w:val="00C733DD"/>
    <w:rsid w:val="00CA55AB"/>
    <w:rsid w:val="00CC42D2"/>
    <w:rsid w:val="00D1131F"/>
    <w:rsid w:val="00D274BB"/>
    <w:rsid w:val="00D87099"/>
    <w:rsid w:val="00DB28A2"/>
    <w:rsid w:val="00DC3CB4"/>
    <w:rsid w:val="00E8197D"/>
    <w:rsid w:val="00F13DE4"/>
    <w:rsid w:val="00F86D72"/>
    <w:rsid w:val="00F86D95"/>
    <w:rsid w:val="00F91083"/>
    <w:rsid w:val="00FA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74A0291"/>
  <w15:docId w15:val="{8231DC9A-47BF-4F78-BA59-77EEF427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5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Listă colorată - Accentuare 11,body 2,List Paragraph11,List Paragraph111"/>
    <w:basedOn w:val="Normal"/>
    <w:link w:val="ListParagraphChar"/>
    <w:uiPriority w:val="34"/>
    <w:qFormat/>
    <w:rsid w:val="002867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75C"/>
  </w:style>
  <w:style w:type="paragraph" w:styleId="Footer">
    <w:name w:val="footer"/>
    <w:basedOn w:val="Normal"/>
    <w:link w:val="FooterCha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75C"/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"/>
    <w:link w:val="ListParagraph"/>
    <w:uiPriority w:val="34"/>
    <w:locked/>
    <w:rsid w:val="0028675C"/>
  </w:style>
  <w:style w:type="paragraph" w:styleId="BalloonText">
    <w:name w:val="Balloon Text"/>
    <w:basedOn w:val="Normal"/>
    <w:link w:val="BalloonTextChar"/>
    <w:uiPriority w:val="99"/>
    <w:semiHidden/>
    <w:unhideWhenUsed/>
    <w:rsid w:val="0012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051FE-5A86-45E1-891E-CA38975D8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Paula Ternauciuc</cp:lastModifiedBy>
  <cp:revision>7</cp:revision>
  <dcterms:created xsi:type="dcterms:W3CDTF">2018-04-26T13:28:00Z</dcterms:created>
  <dcterms:modified xsi:type="dcterms:W3CDTF">2022-04-29T15:12:00Z</dcterms:modified>
</cp:coreProperties>
</file>